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682" w:rsidRPr="00373682" w:rsidRDefault="00373682" w:rsidP="003736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73682">
        <w:rPr>
          <w:rFonts w:ascii="Arial" w:hAnsi="Arial" w:cs="Arial"/>
          <w:b/>
          <w:bCs/>
        </w:rPr>
        <w:t>CONSTITUTION AND PURPOSE</w:t>
      </w:r>
    </w:p>
    <w:p w:rsidR="00373682" w:rsidRPr="00373682" w:rsidRDefault="00373682" w:rsidP="0037368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1.1 </w:t>
      </w:r>
      <w:r>
        <w:rPr>
          <w:rFonts w:ascii="Arial" w:hAnsi="Arial" w:cs="Arial"/>
        </w:rPr>
        <w:t>The Remuneration Committee (the "Committee") is established as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committee of the board of directors of the Company (the "Board").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1.2 </w:t>
      </w:r>
      <w:r>
        <w:rPr>
          <w:rFonts w:ascii="Arial" w:hAnsi="Arial" w:cs="Arial"/>
        </w:rPr>
        <w:t>The Remuneration Committee shall be responsible for the remuneration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Group as described in Section 7 below.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MEMBERSHIP AND APPOINTMENT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2.1 </w:t>
      </w:r>
      <w:r>
        <w:rPr>
          <w:rFonts w:ascii="Arial" w:hAnsi="Arial" w:cs="Arial"/>
        </w:rPr>
        <w:t xml:space="preserve">The Committee shall comprise not less than three independent, </w:t>
      </w:r>
      <w:proofErr w:type="spellStart"/>
      <w:r>
        <w:rPr>
          <w:rFonts w:ascii="Arial" w:hAnsi="Arial" w:cs="Arial"/>
        </w:rPr>
        <w:t>non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executive</w:t>
      </w:r>
      <w:proofErr w:type="spellEnd"/>
      <w:r>
        <w:rPr>
          <w:rFonts w:ascii="Arial" w:hAnsi="Arial" w:cs="Arial"/>
        </w:rPr>
        <w:t xml:space="preserve"> directors of the Company, as determined by the Board (</w:t>
      </w:r>
      <w:proofErr w:type="spellStart"/>
      <w:r>
        <w:rPr>
          <w:rFonts w:ascii="Arial" w:hAnsi="Arial" w:cs="Arial"/>
        </w:rPr>
        <w:t>inaccordance</w:t>
      </w:r>
      <w:proofErr w:type="spellEnd"/>
      <w:r>
        <w:rPr>
          <w:rFonts w:ascii="Arial" w:hAnsi="Arial" w:cs="Arial"/>
        </w:rPr>
        <w:t xml:space="preserve"> with the principles of the UK Corporate Governance Code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(the "Governance Code")).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2.2 </w:t>
      </w:r>
      <w:r>
        <w:rPr>
          <w:rFonts w:ascii="Arial" w:hAnsi="Arial" w:cs="Arial"/>
        </w:rPr>
        <w:t>The Chairman of the Board may also serve on the Committee.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2.3 </w:t>
      </w:r>
      <w:r>
        <w:rPr>
          <w:rFonts w:ascii="Arial" w:hAnsi="Arial" w:cs="Arial"/>
        </w:rPr>
        <w:t>The members of the Committee shall be appointed by the Board, on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recommendation of the Nominations Committee, and in consultation with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chairman of the Committee (the "Committee Chairman").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2.4 </w:t>
      </w:r>
      <w:r>
        <w:rPr>
          <w:rFonts w:ascii="Arial" w:hAnsi="Arial" w:cs="Arial"/>
        </w:rPr>
        <w:t>Appointments to the Committee shall be for a period of up to three years,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which may be extended for up to two further three-year periods, provided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the director still meets the criteria for membership of the Committee.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2.5 </w:t>
      </w:r>
      <w:r>
        <w:rPr>
          <w:rFonts w:ascii="Arial" w:hAnsi="Arial" w:cs="Arial"/>
        </w:rPr>
        <w:t>The Board shall appoint the Committee Chairman from among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members of the Committee (excluding the Chairman of the Board) from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time to time. In the absence of the Committee Chairman and/or 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appointed deputy, the remaining members present shall elect one of their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number</w:t>
      </w:r>
      <w:proofErr w:type="gramEnd"/>
      <w:r>
        <w:rPr>
          <w:rFonts w:ascii="Arial" w:hAnsi="Arial" w:cs="Arial"/>
        </w:rPr>
        <w:t xml:space="preserve"> to chair the meeting from thos</w:t>
      </w:r>
      <w:r>
        <w:rPr>
          <w:rFonts w:ascii="Arial" w:hAnsi="Arial" w:cs="Arial"/>
        </w:rPr>
        <w:t xml:space="preserve">e who would qualify under these </w:t>
      </w:r>
      <w:r>
        <w:rPr>
          <w:rFonts w:ascii="Arial" w:hAnsi="Arial" w:cs="Arial"/>
        </w:rPr>
        <w:t>terms of reference to be appointed to that position by the Board.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2.6 </w:t>
      </w:r>
      <w:r>
        <w:rPr>
          <w:rFonts w:ascii="Arial" w:hAnsi="Arial" w:cs="Arial"/>
        </w:rPr>
        <w:t>Only members of the Committee shall have the right to attend Committee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meetings. However, other individuals such as the Chief Executive, other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directors</w:t>
      </w:r>
      <w:proofErr w:type="gramStart"/>
      <w:r>
        <w:rPr>
          <w:rFonts w:ascii="Arial" w:hAnsi="Arial" w:cs="Arial"/>
        </w:rPr>
        <w:t>,  Human</w:t>
      </w:r>
      <w:proofErr w:type="gramEnd"/>
      <w:r>
        <w:rPr>
          <w:rFonts w:ascii="Arial" w:hAnsi="Arial" w:cs="Arial"/>
        </w:rPr>
        <w:t xml:space="preserve"> Resources, the Head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Reward and external advisers may be invited by the Committee to attend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all or part of the meeting.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2.7 </w:t>
      </w:r>
      <w:r>
        <w:rPr>
          <w:rFonts w:ascii="Arial" w:hAnsi="Arial" w:cs="Arial"/>
        </w:rPr>
        <w:t>The Board shall regularly review the membership of the Committee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ensure an appropriate balance of skills, experience and knowledge 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maintained and to ensure that undue reliance is not placed on </w:t>
      </w:r>
      <w:proofErr w:type="spellStart"/>
      <w:r>
        <w:rPr>
          <w:rFonts w:ascii="Arial" w:hAnsi="Arial" w:cs="Arial"/>
        </w:rPr>
        <w:t>particularindividuals</w:t>
      </w:r>
      <w:proofErr w:type="spellEnd"/>
      <w:r>
        <w:rPr>
          <w:rFonts w:ascii="Arial" w:hAnsi="Arial" w:cs="Arial"/>
        </w:rPr>
        <w:t>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2.8 </w:t>
      </w:r>
      <w:r>
        <w:rPr>
          <w:rFonts w:ascii="Arial" w:hAnsi="Arial" w:cs="Arial"/>
        </w:rPr>
        <w:t>The Company Secretary or his/her nominee shall be the Secretary to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Committee (the "Secretary").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QUORUM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3.1 </w:t>
      </w:r>
      <w:r>
        <w:rPr>
          <w:rFonts w:ascii="Arial" w:hAnsi="Arial" w:cs="Arial"/>
        </w:rPr>
        <w:t xml:space="preserve">A quorum of the Committee shall be three members, including </w:t>
      </w:r>
      <w:proofErr w:type="spellStart"/>
      <w:r>
        <w:rPr>
          <w:rFonts w:ascii="Arial" w:hAnsi="Arial" w:cs="Arial"/>
        </w:rPr>
        <w:t>theCommittee</w:t>
      </w:r>
      <w:proofErr w:type="spellEnd"/>
      <w:r>
        <w:rPr>
          <w:rFonts w:ascii="Arial" w:hAnsi="Arial" w:cs="Arial"/>
        </w:rPr>
        <w:t xml:space="preserve"> Chairman or his/her nominee.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FREQUENCY OF MEETINGS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4.1 </w:t>
      </w:r>
      <w:r>
        <w:rPr>
          <w:rFonts w:ascii="Arial" w:hAnsi="Arial" w:cs="Arial"/>
        </w:rPr>
        <w:t>The Committee shall meet not less than four times a year at such times 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Committee deems appropriate and more frequently if required.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PROCEEDINGS AT MEETINGS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5.1 </w:t>
      </w:r>
      <w:r>
        <w:rPr>
          <w:rFonts w:ascii="Arial" w:hAnsi="Arial" w:cs="Arial"/>
        </w:rPr>
        <w:t>Committee meetings shall be called by the Secretary at the request of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Committee Chairman or any other member thereof.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lastRenderedPageBreak/>
        <w:t xml:space="preserve">5.2 </w:t>
      </w:r>
      <w:r>
        <w:rPr>
          <w:rFonts w:ascii="Arial" w:hAnsi="Arial" w:cs="Arial"/>
        </w:rPr>
        <w:t>Only members of the Committee shall have the right to vote at Committee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meetings.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5.3 </w:t>
      </w:r>
      <w:r>
        <w:rPr>
          <w:rFonts w:ascii="Arial" w:hAnsi="Arial" w:cs="Arial"/>
        </w:rPr>
        <w:t>No director or senior executive shall be involved in any decisions as to his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her own remuneration and shall absent </w:t>
      </w:r>
      <w:proofErr w:type="gramStart"/>
      <w:r>
        <w:rPr>
          <w:rFonts w:ascii="Arial" w:hAnsi="Arial" w:cs="Arial"/>
        </w:rPr>
        <w:t>themselves</w:t>
      </w:r>
      <w:proofErr w:type="gramEnd"/>
      <w:r>
        <w:rPr>
          <w:rFonts w:ascii="Arial" w:hAnsi="Arial" w:cs="Arial"/>
        </w:rPr>
        <w:t xml:space="preserve"> from any such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discussion.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5.4 </w:t>
      </w:r>
      <w:r>
        <w:rPr>
          <w:rFonts w:ascii="Arial" w:hAnsi="Arial" w:cs="Arial"/>
        </w:rPr>
        <w:t>Unless otherwise agreed, notice of each meeting, together with 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agenda of items to be discussed and any supporting papers, shall 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forwarded in advance and in a timely manner (as circumstances permit)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each member of the Committee, and any other person required to attend.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5.5 </w:t>
      </w:r>
      <w:r>
        <w:rPr>
          <w:rFonts w:ascii="Arial" w:hAnsi="Arial" w:cs="Arial"/>
        </w:rPr>
        <w:t>Non-Executive Directors who are not members of the Committee are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entitled to receive supporting papers on request and may also attend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meetings.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5.6 </w:t>
      </w:r>
      <w:r>
        <w:rPr>
          <w:rFonts w:ascii="Arial" w:hAnsi="Arial" w:cs="Arial"/>
        </w:rPr>
        <w:t>The Secretary shall record the proceedings and decisions of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Committee meetings, including the names of those present and 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attendance.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5.7 </w:t>
      </w:r>
      <w:r>
        <w:rPr>
          <w:rFonts w:ascii="Arial" w:hAnsi="Arial" w:cs="Arial"/>
        </w:rPr>
        <w:t>Minutes, once approved by the Committee members, shall be circulated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all members of the Board, unless it would be inappropriate to do so.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ANNUAL GENERAL MEETINGS AND SHAREHOLDERS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6.1 </w:t>
      </w:r>
      <w:r>
        <w:rPr>
          <w:rFonts w:ascii="Arial" w:hAnsi="Arial" w:cs="Arial"/>
        </w:rPr>
        <w:t>The Committee Chairman shall be available at the Annual General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 to answer questions arising from the directors' remuneration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report and generally on remuneration principles and practice and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activities of the Remuneration Committee.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6.2 </w:t>
      </w:r>
      <w:r>
        <w:rPr>
          <w:rFonts w:ascii="Arial" w:hAnsi="Arial" w:cs="Arial"/>
        </w:rPr>
        <w:t>The Committee Chairman should ensure that the Company maintains 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appropriate dialogue with shareholders on matters for which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Committee has responsibility.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6.3 </w:t>
      </w:r>
      <w:r>
        <w:rPr>
          <w:rFonts w:ascii="Arial" w:hAnsi="Arial" w:cs="Arial"/>
        </w:rPr>
        <w:t>The Committee should also ensure that the annual report of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Company's remuneration policy and practice (which forms part of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Company's annual report) is put to the shareholders at the Annual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General Meeting.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RESPONSIBILITIES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responsibilities of the Committee shall be: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Remuneration Policy and Remuneration arrangements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 </w:t>
      </w:r>
      <w:r>
        <w:rPr>
          <w:rFonts w:ascii="Arial" w:hAnsi="Arial" w:cs="Arial"/>
        </w:rPr>
        <w:t>setting, reviewing and recommending to the Board for approval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Group's overall remuneration policy and strategy;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7.2 </w:t>
      </w:r>
      <w:r>
        <w:rPr>
          <w:rFonts w:ascii="Arial" w:hAnsi="Arial" w:cs="Arial"/>
        </w:rPr>
        <w:t>setting, reviewing and approving the remuneration arrangements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(including any bonuses, incentive payments, share awards (including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share options) pension and benefit arrangements and termination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payments) of the </w:t>
      </w:r>
      <w:r>
        <w:rPr>
          <w:rFonts w:ascii="Arial" w:hAnsi="Arial" w:cs="Arial"/>
        </w:rPr>
        <w:t>Chief Executive an</w:t>
      </w:r>
      <w:r>
        <w:rPr>
          <w:rFonts w:ascii="Arial" w:hAnsi="Arial" w:cs="Arial"/>
        </w:rPr>
        <w:t>d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Executive Directors;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7.3 </w:t>
      </w:r>
      <w:r>
        <w:rPr>
          <w:rFonts w:ascii="Arial" w:hAnsi="Arial" w:cs="Arial"/>
        </w:rPr>
        <w:t>reviewing and approving the remuneration arrangements (including any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bonuses, incenti</w:t>
      </w:r>
      <w:r>
        <w:rPr>
          <w:rFonts w:ascii="Arial" w:hAnsi="Arial" w:cs="Arial"/>
        </w:rPr>
        <w:t xml:space="preserve">ve payments, </w:t>
      </w:r>
      <w:r>
        <w:rPr>
          <w:rFonts w:ascii="Arial" w:hAnsi="Arial" w:cs="Arial"/>
        </w:rPr>
        <w:t>pension and benefit arrangements and termination payments) of members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the Group Executive</w:t>
      </w:r>
      <w:r>
        <w:rPr>
          <w:rFonts w:ascii="Arial" w:hAnsi="Arial" w:cs="Arial"/>
        </w:rPr>
        <w:t xml:space="preserve"> Team</w:t>
      </w:r>
      <w:r>
        <w:rPr>
          <w:rFonts w:ascii="Arial" w:hAnsi="Arial" w:cs="Arial"/>
        </w:rPr>
        <w:t>, who are not Executive Directors, and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Company Secretary;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7.4 </w:t>
      </w:r>
      <w:r>
        <w:rPr>
          <w:rFonts w:ascii="Arial" w:hAnsi="Arial" w:cs="Arial"/>
        </w:rPr>
        <w:t>in carrying out its responsibilities under 7.1 to 7.3 above, to take into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account all factors which it deems appropriate (including relevant legal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regulatory requirements, the provisions of the Governance Code 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associated guidance) to ensure that the Executive Directors, members of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Group Executive </w:t>
      </w:r>
      <w:r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>who are not Executive Directors and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Company Secretary are provided with performance-related incentive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arrangements designed to align their interests with those of shareholders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establish a clear link between sustained individual and corporate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performance</w:t>
      </w:r>
      <w:proofErr w:type="gramEnd"/>
      <w:r>
        <w:rPr>
          <w:rFonts w:ascii="Arial" w:hAnsi="Arial" w:cs="Arial"/>
        </w:rPr>
        <w:t>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lastRenderedPageBreak/>
        <w:t xml:space="preserve">7.5 </w:t>
      </w:r>
      <w:r>
        <w:rPr>
          <w:rFonts w:ascii="Arial" w:hAnsi="Arial" w:cs="Arial"/>
        </w:rPr>
        <w:t>to determine, and agree with the Board, the Company's policy on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duration of contracts the Executive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Directors, and notice periods and termination payments under such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contracts, with a view to ensuring that any termination payments are fair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the individual and the Company, that failure is not rewarded and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duty to mitigate loss is fully recognised;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7.6 </w:t>
      </w:r>
      <w:r>
        <w:rPr>
          <w:rFonts w:ascii="Arial" w:hAnsi="Arial" w:cs="Arial"/>
        </w:rPr>
        <w:t>to review annually, and have regard to, the remuneration trends across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Group and amongst the Group's peer group of companies;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7.7 </w:t>
      </w:r>
      <w:r>
        <w:rPr>
          <w:rFonts w:ascii="Arial" w:hAnsi="Arial" w:cs="Arial"/>
        </w:rPr>
        <w:t>to be aware of and oversee any major changes in remuneration policy 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employee reward framework throughout the Group;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Performance related reward 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7.8 </w:t>
      </w:r>
      <w:r>
        <w:rPr>
          <w:rFonts w:ascii="Arial" w:hAnsi="Arial" w:cs="Arial"/>
        </w:rPr>
        <w:t>in relation to performance-related reward plans in which the Executive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Directors are eligible to participate, the setting, reviewing and approval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levels of any award and any applicable performance criteria (having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appropriate regard to the Company's strategic objectives, the Governance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Code and best practice guidelines) to each Executive Director's award;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7.9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relation to performance-related reward plans in which members of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Group Executive </w:t>
      </w:r>
      <w:r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>who are not Executive Directors, and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Company Secretary are eligible to participate, the reviewing and approval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levels of any award and any applicable performance criteria (having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appropriate</w:t>
      </w:r>
      <w:proofErr w:type="gramEnd"/>
      <w:r>
        <w:rPr>
          <w:rFonts w:ascii="Arial" w:hAnsi="Arial" w:cs="Arial"/>
        </w:rPr>
        <w:t xml:space="preserve"> regard to the Company's strategic objectives, the Governance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Code and best practice guidelines) to their awards;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7.10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review and approval of the rules (and any significant amendment)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 long term incentive plan deferred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bonus plan, cash based incentive plan, or share scheme, subject to final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approval</w:t>
      </w:r>
      <w:proofErr w:type="gramEnd"/>
      <w:r>
        <w:rPr>
          <w:rFonts w:ascii="Arial" w:hAnsi="Arial" w:cs="Arial"/>
        </w:rPr>
        <w:t xml:space="preserve"> by the Board and/or shareholders where necessary;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7.11 </w:t>
      </w:r>
      <w:r>
        <w:rPr>
          <w:rFonts w:ascii="Arial" w:hAnsi="Arial" w:cs="Arial"/>
        </w:rPr>
        <w:t xml:space="preserve">in carrying out its responsibilities in this section </w:t>
      </w:r>
      <w:proofErr w:type="gramStart"/>
      <w:r>
        <w:rPr>
          <w:rFonts w:ascii="Arial" w:hAnsi="Arial" w:cs="Arial"/>
        </w:rPr>
        <w:t>7,</w:t>
      </w:r>
      <w:proofErr w:type="gramEnd"/>
      <w:r>
        <w:rPr>
          <w:rFonts w:ascii="Arial" w:hAnsi="Arial" w:cs="Arial"/>
        </w:rPr>
        <w:t xml:space="preserve"> have appropriate regard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any applicable 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published best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practice codes, guidelines or recommendations regarding governance and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remuneration</w:t>
      </w:r>
      <w:proofErr w:type="gramEnd"/>
      <w:r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executives.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7.12 </w:t>
      </w:r>
      <w:r>
        <w:rPr>
          <w:rFonts w:ascii="Arial" w:hAnsi="Arial" w:cs="Arial"/>
        </w:rPr>
        <w:t>establishing the selection criteria, select, appoint and set the terms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reference for any remuneration consultants that the Remuneration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Committee deems it necessary to receive advice from;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7.13 </w:t>
      </w:r>
      <w:r>
        <w:rPr>
          <w:rFonts w:ascii="Arial" w:hAnsi="Arial" w:cs="Arial"/>
        </w:rPr>
        <w:t>in conjunction with the Board, to approving the annual directors'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remuneration report, 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ensure that all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provisions regarding disclosure of remuneration are fulfilled;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7.14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ensure that the items that should be published in the Company's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Annual Report relating to the activities of the Remuneration Committee 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accordance with the Governance Code, are approved by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Remuneration Committee and are included in that report;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7.15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agree the policy for authorising claims for expenses of all Executive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Directors appointed to the Board;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7.16 </w:t>
      </w:r>
      <w:r>
        <w:rPr>
          <w:rFonts w:ascii="Arial" w:hAnsi="Arial" w:cs="Arial"/>
        </w:rPr>
        <w:t>at least once a year to review its own performance, constitution and terms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reference to ensure it is operating effectively and recommend any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changes it considers necessary to the Board for approval, in accordance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the Governance Code;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7.17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ensure that these terms of reference are made available on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Company's website in accordance with the Governance Code; and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7.18 </w:t>
      </w:r>
      <w:r>
        <w:rPr>
          <w:rFonts w:ascii="Arial" w:hAnsi="Arial" w:cs="Arial"/>
        </w:rPr>
        <w:t>to make whatever recommendations to the Board it deems appropriate 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 area within its remit where action or improvement is needed.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EXCLUSIONS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8.1 </w:t>
      </w:r>
      <w:r>
        <w:rPr>
          <w:rFonts w:ascii="Arial" w:hAnsi="Arial" w:cs="Arial"/>
        </w:rPr>
        <w:t>The terms of reference of the Remuneration Committee do not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encompass decisions to appoint, employ or dismiss executives 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directors.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8.2 </w:t>
      </w:r>
      <w:r>
        <w:rPr>
          <w:rFonts w:ascii="Arial" w:hAnsi="Arial" w:cs="Arial"/>
        </w:rPr>
        <w:t xml:space="preserve">The remuneration of non-executive directors shall </w:t>
      </w:r>
      <w:r>
        <w:rPr>
          <w:rFonts w:ascii="Arial" w:hAnsi="Arial" w:cs="Arial"/>
        </w:rPr>
        <w:t>not be</w:t>
      </w:r>
      <w:r>
        <w:rPr>
          <w:rFonts w:ascii="Arial" w:hAnsi="Arial" w:cs="Arial"/>
        </w:rPr>
        <w:t xml:space="preserve"> a matter for the</w:t>
      </w:r>
      <w:r>
        <w:rPr>
          <w:rFonts w:ascii="Arial" w:hAnsi="Arial" w:cs="Arial"/>
        </w:rPr>
        <w:t xml:space="preserve"> Remuneration Committee.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AUTHORITY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F83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9.1 </w:t>
      </w:r>
      <w:r>
        <w:rPr>
          <w:rFonts w:ascii="Arial" w:hAnsi="Arial" w:cs="Arial"/>
        </w:rPr>
        <w:t>Subject to any guidelines set from time to time by the Board,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Committee may delegate any or all of its powers and authority as it thinks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fit to </w:t>
      </w:r>
      <w:r w:rsidR="00F83950">
        <w:rPr>
          <w:rFonts w:ascii="Arial" w:hAnsi="Arial" w:cs="Arial"/>
        </w:rPr>
        <w:t>the Remuneration Committee.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9.2 </w:t>
      </w:r>
      <w:r>
        <w:rPr>
          <w:rFonts w:ascii="Arial" w:hAnsi="Arial" w:cs="Arial"/>
        </w:rPr>
        <w:t>The Committee is authorised by the Board to obtain, at the Company's</w:t>
      </w:r>
      <w:r w:rsidR="00F83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expense, any external legal or other professional advice, including the</w:t>
      </w:r>
      <w:r w:rsidR="00F83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advice of independent remuneration consultants, as it considers</w:t>
      </w:r>
      <w:r w:rsidR="00F83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necessary in connection with its duties and secure the attendance of third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parties</w:t>
      </w:r>
      <w:proofErr w:type="gramEnd"/>
      <w:r>
        <w:rPr>
          <w:rFonts w:ascii="Arial" w:hAnsi="Arial" w:cs="Arial"/>
        </w:rPr>
        <w:t xml:space="preserve"> with relevant experience and expertise at its meetings if it</w:t>
      </w:r>
      <w:r w:rsidR="00F83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considers it necessary.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9.3 </w:t>
      </w:r>
      <w:r>
        <w:rPr>
          <w:rFonts w:ascii="Arial" w:hAnsi="Arial" w:cs="Arial"/>
        </w:rPr>
        <w:t>The Committee is authorised by the Board, at the expense of the</w:t>
      </w:r>
      <w:r w:rsidR="00F83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Company, to investigate all matters that fall within these terms </w:t>
      </w:r>
      <w:proofErr w:type="gramStart"/>
      <w:r>
        <w:rPr>
          <w:rFonts w:ascii="Arial" w:hAnsi="Arial" w:cs="Arial"/>
        </w:rPr>
        <w:t>of</w:t>
      </w:r>
      <w:r w:rsidR="00F8395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reference</w:t>
      </w:r>
      <w:proofErr w:type="gramEnd"/>
      <w:r>
        <w:rPr>
          <w:rFonts w:ascii="Arial" w:hAnsi="Arial" w:cs="Arial"/>
        </w:rPr>
        <w:t>.</w:t>
      </w: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73682" w:rsidRDefault="00373682" w:rsidP="00373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9.4 </w:t>
      </w:r>
      <w:r>
        <w:rPr>
          <w:rFonts w:ascii="Arial" w:hAnsi="Arial" w:cs="Arial"/>
        </w:rPr>
        <w:t>In discharging its responsibilities, the Committee shall be entitled to</w:t>
      </w:r>
      <w:r w:rsidR="00F83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receive such information as it requires from any employee. All employees</w:t>
      </w:r>
      <w:r w:rsidR="00F83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shall be directed to co-operate with any request made by the Committee.</w:t>
      </w:r>
    </w:p>
    <w:p w:rsidR="00373682" w:rsidRDefault="00373682" w:rsidP="00373682">
      <w:pPr>
        <w:rPr>
          <w:rFonts w:ascii="Arial" w:hAnsi="Arial" w:cs="Arial"/>
          <w:sz w:val="21"/>
          <w:szCs w:val="21"/>
        </w:rPr>
      </w:pPr>
    </w:p>
    <w:p w:rsidR="00201679" w:rsidRDefault="00373682" w:rsidP="00373682">
      <w:r>
        <w:rPr>
          <w:rFonts w:ascii="Arial" w:hAnsi="Arial" w:cs="Arial"/>
          <w:sz w:val="21"/>
          <w:szCs w:val="21"/>
        </w:rPr>
        <w:t xml:space="preserve">9.5 </w:t>
      </w:r>
      <w:r>
        <w:rPr>
          <w:rFonts w:ascii="Arial" w:hAnsi="Arial" w:cs="Arial"/>
        </w:rPr>
        <w:t>These terms of reference may be amended from time to time by the Board.</w:t>
      </w:r>
      <w:bookmarkStart w:id="0" w:name="_GoBack"/>
      <w:bookmarkEnd w:id="0"/>
    </w:p>
    <w:sectPr w:rsidR="00201679" w:rsidSect="003736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63EA"/>
    <w:multiLevelType w:val="hybridMultilevel"/>
    <w:tmpl w:val="C9324014"/>
    <w:lvl w:ilvl="0" w:tplc="C15CA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82"/>
    <w:rsid w:val="00276298"/>
    <w:rsid w:val="00373682"/>
    <w:rsid w:val="00D70E64"/>
    <w:rsid w:val="00F8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Cross</dc:creator>
  <cp:lastModifiedBy>John Cross</cp:lastModifiedBy>
  <cp:revision>1</cp:revision>
  <dcterms:created xsi:type="dcterms:W3CDTF">2014-09-15T14:41:00Z</dcterms:created>
  <dcterms:modified xsi:type="dcterms:W3CDTF">2014-09-15T15:01:00Z</dcterms:modified>
</cp:coreProperties>
</file>